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5F82" w14:textId="11BF58B7" w:rsidR="005A61A9" w:rsidRDefault="00902904">
      <w:r>
        <w:rPr>
          <w:rFonts w:hint="eastAsia"/>
        </w:rPr>
        <w:t>加熱加工</w:t>
      </w:r>
      <w:r w:rsidR="00BC5C50">
        <w:rPr>
          <w:rFonts w:hint="eastAsia"/>
        </w:rPr>
        <w:t xml:space="preserve">　悪影響の要因と管理のポイント</w:t>
      </w:r>
    </w:p>
    <w:p w14:paraId="17A764D2" w14:textId="462A3CDA" w:rsidR="00BC5C50" w:rsidRDefault="00BC5C50" w:rsidP="00BC5C50">
      <w:pPr>
        <w:ind w:firstLineChars="100" w:firstLine="220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5C50" w14:paraId="5A00E13F" w14:textId="77777777" w:rsidTr="00BC5C50">
        <w:tc>
          <w:tcPr>
            <w:tcW w:w="2263" w:type="dxa"/>
          </w:tcPr>
          <w:p w14:paraId="20601EBE" w14:textId="32A67D8C" w:rsidR="00BC5C50" w:rsidRDefault="00BC5C50" w:rsidP="00BC5C50">
            <w:pPr>
              <w:rPr>
                <w:rFonts w:hint="eastAsia"/>
              </w:rPr>
            </w:pPr>
            <w:r w:rsidRPr="00BC5C50">
              <w:rPr>
                <w:rFonts w:hint="eastAsia"/>
              </w:rPr>
              <w:t>悪影響を及ぼす要因</w:t>
            </w:r>
          </w:p>
        </w:tc>
        <w:tc>
          <w:tcPr>
            <w:tcW w:w="6231" w:type="dxa"/>
          </w:tcPr>
          <w:p w14:paraId="493F20B3" w14:textId="77777777" w:rsidR="00712009" w:rsidRDefault="00712009" w:rsidP="00712009">
            <w:pPr>
              <w:rPr>
                <w:rFonts w:hint="eastAsia"/>
              </w:rPr>
            </w:pPr>
            <w:r>
              <w:rPr>
                <w:rFonts w:hint="eastAsia"/>
              </w:rPr>
              <w:t>〇加熱不足による有害微生物の残存・増殖</w:t>
            </w:r>
          </w:p>
          <w:p w14:paraId="15D661D9" w14:textId="77777777" w:rsidR="00712009" w:rsidRDefault="00712009" w:rsidP="00712009">
            <w:pPr>
              <w:rPr>
                <w:rFonts w:hint="eastAsia"/>
              </w:rPr>
            </w:pPr>
            <w:r>
              <w:rPr>
                <w:rFonts w:hint="eastAsia"/>
              </w:rPr>
              <w:t>〇二次汚染・交差汚染、異物混入</w:t>
            </w:r>
          </w:p>
          <w:p w14:paraId="228817AC" w14:textId="5C748E1C" w:rsidR="00BC5C50" w:rsidRDefault="00712009" w:rsidP="00712009">
            <w:pPr>
              <w:rPr>
                <w:rFonts w:hint="eastAsia"/>
              </w:rPr>
            </w:pPr>
            <w:r>
              <w:rPr>
                <w:rFonts w:hint="eastAsia"/>
              </w:rPr>
              <w:t>〇食品添加物の不適切な使用</w:t>
            </w:r>
          </w:p>
        </w:tc>
      </w:tr>
      <w:tr w:rsidR="00BC5C50" w14:paraId="6A36F5BB" w14:textId="77777777" w:rsidTr="00BC5C50">
        <w:tc>
          <w:tcPr>
            <w:tcW w:w="2263" w:type="dxa"/>
          </w:tcPr>
          <w:p w14:paraId="6ECE1DD4" w14:textId="7E40C866" w:rsidR="00BC5C50" w:rsidRDefault="00BC5C50" w:rsidP="00BC5C50">
            <w:pPr>
              <w:rPr>
                <w:rFonts w:hint="eastAsia"/>
              </w:rPr>
            </w:pPr>
            <w:r w:rsidRPr="00BC5C50">
              <w:rPr>
                <w:rFonts w:hint="eastAsia"/>
              </w:rPr>
              <w:t>管理ポイント</w:t>
            </w:r>
          </w:p>
        </w:tc>
        <w:tc>
          <w:tcPr>
            <w:tcW w:w="6231" w:type="dxa"/>
          </w:tcPr>
          <w:p w14:paraId="18782283" w14:textId="77777777" w:rsidR="00712009" w:rsidRDefault="00712009" w:rsidP="00712009">
            <w:pPr>
              <w:rPr>
                <w:rFonts w:hint="eastAsia"/>
              </w:rPr>
            </w:pPr>
            <w:r>
              <w:rPr>
                <w:rFonts w:hint="eastAsia"/>
              </w:rPr>
              <w:t>〇加熱状態の確認</w:t>
            </w:r>
          </w:p>
          <w:p w14:paraId="089AF81F" w14:textId="48E279E5" w:rsidR="00712009" w:rsidRDefault="00712009" w:rsidP="0071200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原料の種類、大きさ等を考慮し、有害微生物が残存しないよう中心部まで十分加熱しましょう。</w:t>
            </w:r>
          </w:p>
          <w:p w14:paraId="67F85E6A" w14:textId="77777777" w:rsidR="00712009" w:rsidRDefault="00712009" w:rsidP="00712009">
            <w:pPr>
              <w:ind w:leftChars="100" w:left="440" w:hangingChars="100" w:hanging="220"/>
            </w:pPr>
            <w:r>
              <w:rPr>
                <w:rFonts w:hint="eastAsia"/>
              </w:rPr>
              <w:t>※ 加熱により、有害微生物を死滅させ、常温保管を可能としてい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>製品及び冷蔵・冷凍保管品であっても別途加工基準が定められている製品は、「重要管理点」となります。</w:t>
            </w:r>
          </w:p>
          <w:p w14:paraId="4803BFA8" w14:textId="515EFF6C" w:rsidR="00712009" w:rsidRDefault="00712009" w:rsidP="00712009">
            <w:pPr>
              <w:ind w:leftChars="200" w:left="44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決められた製法（加熱温度・加熱時間）で製造される製品の中心部が、有害微生物を死滅させうるまで加熱されていることを予め確認し、品説明書の備考欄にその旨を記載しましょう。</w:t>
            </w:r>
          </w:p>
          <w:p w14:paraId="6D5D7B9A" w14:textId="4479A8C7" w:rsidR="00712009" w:rsidRDefault="00712009" w:rsidP="00712009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〇施設・設備・器具類・従業員の衛生管理、原材料・半製品・製品の接触回避、整理整頓、機械・器具の点検</w:t>
            </w:r>
          </w:p>
          <w:p w14:paraId="2C206AFA" w14:textId="77777777" w:rsidR="00712009" w:rsidRDefault="00712009" w:rsidP="00712009">
            <w:pPr>
              <w:ind w:leftChars="100" w:left="220" w:firstLineChars="100" w:firstLine="220"/>
            </w:pPr>
            <w:r>
              <w:rPr>
                <w:rFonts w:hint="eastAsia"/>
              </w:rPr>
              <w:t>施設・設備、使用する器具類の衛生を確保しましょう。また、従業員の健康管理、服装管理、手洗いを徹底しましょう。</w:t>
            </w:r>
          </w:p>
          <w:p w14:paraId="31D36F6D" w14:textId="77777777" w:rsidR="00712009" w:rsidRDefault="00712009" w:rsidP="00712009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作業区域を分け、原材料・半製品・製品が相互に接触しないようにしましょう。</w:t>
            </w:r>
          </w:p>
          <w:p w14:paraId="77A1EB8F" w14:textId="77777777" w:rsidR="00712009" w:rsidRDefault="00712009" w:rsidP="00712009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作業区域を分けられない場合には、各工程の作業終了ごとに清掃、整理・整頓を行い、</w:t>
            </w:r>
          </w:p>
          <w:p w14:paraId="52FFA625" w14:textId="77777777" w:rsidR="00712009" w:rsidRDefault="00712009" w:rsidP="00712009">
            <w:pPr>
              <w:ind w:leftChars="100" w:left="220" w:firstLineChars="100" w:firstLine="220"/>
            </w:pPr>
            <w:r>
              <w:rPr>
                <w:rFonts w:hint="eastAsia"/>
              </w:rPr>
              <w:t>施設・設備、器具や人を介しての二次汚染を防ぎましょう。</w:t>
            </w:r>
          </w:p>
          <w:p w14:paraId="5D3F2947" w14:textId="77777777" w:rsidR="00712009" w:rsidRDefault="00712009" w:rsidP="00712009">
            <w:pPr>
              <w:ind w:leftChars="100" w:left="220" w:firstLineChars="100" w:firstLine="220"/>
            </w:pPr>
            <w:r>
              <w:rPr>
                <w:rFonts w:hint="eastAsia"/>
              </w:rPr>
              <w:t>また、作業場は、整理・整頓して不要な物を置かないようにしましょう。</w:t>
            </w:r>
          </w:p>
          <w:p w14:paraId="400BA7A5" w14:textId="5B1F7A75" w:rsidR="00712009" w:rsidRDefault="00712009" w:rsidP="0071200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製造機械・器具類は、使用前後に点検し、破損による破片の脱落等異物混入の原因とならないよう、日常の整備に努めましょう。</w:t>
            </w:r>
          </w:p>
          <w:p w14:paraId="1A2B4168" w14:textId="77777777" w:rsidR="00712009" w:rsidRDefault="00712009" w:rsidP="00712009">
            <w:pPr>
              <w:rPr>
                <w:rFonts w:hint="eastAsia"/>
              </w:rPr>
            </w:pPr>
            <w:r>
              <w:rPr>
                <w:rFonts w:hint="eastAsia"/>
              </w:rPr>
              <w:t>〇食品添加物の適切な使用</w:t>
            </w:r>
          </w:p>
          <w:p w14:paraId="745B3617" w14:textId="171B153D" w:rsidR="00C91DFB" w:rsidRPr="00C91DFB" w:rsidRDefault="00712009" w:rsidP="0071200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食品添加物には、使用基準が定められているものがあり、使用できない食品もあります。使用する場合には、使用基準を守り、食品添加物の種類、使用量や濃度を確認しましょう。</w:t>
            </w:r>
          </w:p>
        </w:tc>
      </w:tr>
    </w:tbl>
    <w:p w14:paraId="058E7F7C" w14:textId="77777777" w:rsidR="00BC5C50" w:rsidRPr="00205739" w:rsidRDefault="00BC5C50" w:rsidP="00BC5C50">
      <w:pPr>
        <w:ind w:firstLineChars="100" w:firstLine="220"/>
        <w:rPr>
          <w:rFonts w:hint="eastAsia"/>
        </w:rPr>
      </w:pPr>
    </w:p>
    <w:sectPr w:rsidR="00BC5C50" w:rsidRPr="00205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3425" w14:textId="77777777" w:rsidR="00620D32" w:rsidRDefault="00620D32" w:rsidP="00712009">
      <w:r>
        <w:separator/>
      </w:r>
    </w:p>
  </w:endnote>
  <w:endnote w:type="continuationSeparator" w:id="0">
    <w:p w14:paraId="5DFAC9C0" w14:textId="77777777" w:rsidR="00620D32" w:rsidRDefault="00620D32" w:rsidP="007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8A82" w14:textId="77777777" w:rsidR="00620D32" w:rsidRDefault="00620D32" w:rsidP="00712009">
      <w:r>
        <w:separator/>
      </w:r>
    </w:p>
  </w:footnote>
  <w:footnote w:type="continuationSeparator" w:id="0">
    <w:p w14:paraId="7D654F76" w14:textId="77777777" w:rsidR="00620D32" w:rsidRDefault="00620D32" w:rsidP="0071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0"/>
    <w:rsid w:val="00205739"/>
    <w:rsid w:val="005A61A9"/>
    <w:rsid w:val="00620D32"/>
    <w:rsid w:val="00712009"/>
    <w:rsid w:val="008177BA"/>
    <w:rsid w:val="00902904"/>
    <w:rsid w:val="009031FA"/>
    <w:rsid w:val="00AE4E52"/>
    <w:rsid w:val="00BC5C50"/>
    <w:rsid w:val="00BF5D42"/>
    <w:rsid w:val="00C91DFB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057F"/>
  <w15:chartTrackingRefBased/>
  <w15:docId w15:val="{42307BD8-402B-4333-8783-31E3F9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0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009"/>
  </w:style>
  <w:style w:type="paragraph" w:styleId="a6">
    <w:name w:val="footer"/>
    <w:basedOn w:val="a"/>
    <w:link w:val="a7"/>
    <w:uiPriority w:val="99"/>
    <w:unhideWhenUsed/>
    <w:rsid w:val="00712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3</cp:revision>
  <dcterms:created xsi:type="dcterms:W3CDTF">2022-02-16T02:00:00Z</dcterms:created>
  <dcterms:modified xsi:type="dcterms:W3CDTF">2022-02-16T02:05:00Z</dcterms:modified>
</cp:coreProperties>
</file>